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Sun" w:hAnsi="SimSun" w:eastAsia="SimSun" w:cs="SimSun"/>
          <w:b/>
          <w:bCs/>
          <w:sz w:val="28"/>
          <w:szCs w:val="36"/>
        </w:rPr>
      </w:pPr>
      <w:r>
        <w:rPr>
          <w:rFonts w:hint="eastAsia" w:ascii="SimSun" w:hAnsi="SimSun" w:eastAsia="SimSun" w:cs="SimSun"/>
          <w:b/>
          <w:bCs/>
          <w:sz w:val="28"/>
          <w:szCs w:val="36"/>
        </w:rPr>
        <w:t>第九章與基遍結盟</w:t>
      </w:r>
    </w:p>
    <w:p>
      <w:pPr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以色列人進攻迦南的戰略是從中、南、北三方面進行,先取耶利哥作為『橋頭堡 ,然後從中部向南北展開模行攻勢,切斷南北的勢力,再由近而遠,逐一擊破。極具關鍵性的中區戰役已經得勝結束,下一步征服南區的戰役即將開始,約但河西住在山地、高原,並對著利巴嫩山,沿大海一帶的諸王,就是赫人、亞摩利人、迦商人、比利洗人、希末人、耶布斯人的諸</w:t>
      </w:r>
      <w:r>
        <w:rPr>
          <w:rFonts w:hint="eastAsia" w:ascii="SimSun" w:hAnsi="SimSun" w:eastAsia="SimSun" w:cs="SimSun"/>
          <w:lang w:val="en-US" w:eastAsia="zh-CN"/>
        </w:rPr>
        <w:t>王</w:t>
      </w:r>
      <w:r>
        <w:rPr>
          <w:rFonts w:hint="eastAsia" w:ascii="SimSun" w:hAnsi="SimSun" w:eastAsia="SimSun" w:cs="SimSun"/>
        </w:rPr>
        <w:t>,聽見以色列</w:t>
      </w:r>
      <w:r>
        <w:rPr>
          <w:rFonts w:hint="eastAsia" w:ascii="SimSun" w:hAnsi="SimSun" w:eastAsia="SimSun" w:cs="SimSun"/>
          <w:lang w:val="en-US" w:eastAsia="zh-CN"/>
        </w:rPr>
        <w:t>人</w:t>
      </w:r>
      <w:r>
        <w:rPr>
          <w:rFonts w:hint="eastAsia" w:ascii="SimSun" w:hAnsi="SimSun" w:eastAsia="SimSun" w:cs="SimSun"/>
        </w:rPr>
        <w:t>入侵迦南的事,就都聚集,同心合意的要與約書亞和以色列人爭戰(l</w:t>
      </w:r>
      <w:bookmarkStart w:id="0" w:name="_GoBack"/>
      <w:bookmarkEnd w:id="0"/>
      <w:r>
        <w:rPr>
          <w:rFonts w:hint="eastAsia" w:ascii="SimSun" w:hAnsi="SimSun" w:eastAsia="SimSun" w:cs="SimSun"/>
        </w:rPr>
        <w:t>-2) 。基遍人自知不能對抗以色列大軍 (3) ,因『甚怕喪命(24) ,就設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欺騙以色列人,立約求和,苟且偷安。今天世上也有許多勢力向基督徒挑戰,一個敬虔度日的人,真是四面楚歌,常常遭受各種的壓力(參考:提後三12) ,也要小心撒但的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(林後二11) ,因為牠也會『裝作光明的天使』(林後十一14) ,如基遍人一樣,如果不小心提防,我們也可能像以色列人一樣受騙。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</w:p>
    <w:p>
      <w:pPr>
        <w:numPr>
          <w:ilvl w:val="0"/>
          <w:numId w:val="1"/>
        </w:numPr>
        <w:rPr>
          <w:rFonts w:hint="eastAsia" w:ascii="SimSun" w:hAnsi="SimSun" w:eastAsia="SimSun" w:cs="SimSun"/>
          <w:b/>
          <w:bCs/>
          <w:sz w:val="24"/>
          <w:szCs w:val="32"/>
        </w:rPr>
      </w:pPr>
      <w:r>
        <w:rPr>
          <w:rFonts w:hint="eastAsia" w:ascii="SimSun" w:hAnsi="SimSun" w:eastAsia="SimSun" w:cs="SimSun"/>
          <w:b/>
          <w:bCs/>
          <w:sz w:val="24"/>
          <w:szCs w:val="32"/>
        </w:rPr>
        <w:t>基遍人的</w:t>
      </w: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計謀</w:t>
      </w:r>
      <w:r>
        <w:rPr>
          <w:rFonts w:hint="eastAsia" w:ascii="SimSun" w:hAnsi="SimSun" w:eastAsia="SimSun" w:cs="SimSun"/>
          <w:b/>
          <w:bCs/>
          <w:sz w:val="24"/>
          <w:szCs w:val="32"/>
        </w:rPr>
        <w:t xml:space="preserve"> (3</w:t>
      </w: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-</w:t>
      </w:r>
      <w:r>
        <w:rPr>
          <w:rFonts w:hint="eastAsia" w:ascii="SimSun" w:hAnsi="SimSun" w:eastAsia="SimSun" w:cs="SimSun"/>
          <w:b/>
          <w:bCs/>
          <w:sz w:val="24"/>
          <w:szCs w:val="32"/>
        </w:rPr>
        <w:t>15 )</w:t>
      </w:r>
    </w:p>
    <w:p>
      <w:pPr>
        <w:widowControl w:val="0"/>
        <w:numPr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</w:p>
    <w:p>
      <w:pPr>
        <w:widowControl w:val="0"/>
        <w:numPr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1.不虞有詐( 3</w:t>
      </w:r>
      <w:r>
        <w:rPr>
          <w:rFonts w:hint="eastAsia" w:ascii="SimSun" w:hAnsi="SimSun" w:eastAsia="SimSun" w:cs="SimSun"/>
          <w:b/>
          <w:bCs/>
          <w:lang w:val="en-US" w:eastAsia="zh-CN"/>
        </w:rPr>
        <w:t>-</w:t>
      </w:r>
      <w:r>
        <w:rPr>
          <w:rFonts w:hint="eastAsia" w:ascii="SimSun" w:hAnsi="SimSun" w:eastAsia="SimSun" w:cs="SimSun"/>
          <w:b/>
          <w:bCs/>
        </w:rPr>
        <w:t>13 )。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基遍人設下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,差遣一隊人來到吉甲,他們冒充使者,拿舊口袋和破裂縫補的舊皮酒袋,歇在驢上,將補過的舊鞋穿在腳上,把舊衣服穿在身上,帶著發霉的乾餅來到營中見約書亞,自稱是從遠方而來,要求以色列人和他們訂立和約。他們的</w:t>
      </w:r>
      <w:r>
        <w:rPr>
          <w:rFonts w:hint="eastAsia" w:ascii="SimSun" w:hAnsi="SimSun" w:eastAsia="SimSun" w:cs="SimSun"/>
          <w:lang w:val="en-US" w:eastAsia="zh-CN"/>
        </w:rPr>
        <w:t>偽裝</w:t>
      </w:r>
      <w:r>
        <w:rPr>
          <w:rFonts w:hint="eastAsia" w:ascii="SimSun" w:hAnsi="SimSun" w:eastAsia="SimSun" w:cs="SimSun"/>
        </w:rPr>
        <w:t>是何等的逼真,說詞何等懇切感人,以色列人的同情心氾濫了,他們相信這批人不是神所咒詛的迦南人,就不虞有詐。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</w:p>
    <w:p>
      <w:pPr>
        <w:widowControl w:val="0"/>
        <w:numPr>
          <w:ilvl w:val="0"/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  <w:lang w:val="en-US" w:eastAsia="zh-CN"/>
        </w:rPr>
        <w:t>2</w:t>
      </w:r>
      <w:r>
        <w:rPr>
          <w:rFonts w:hint="eastAsia" w:ascii="SimSun" w:hAnsi="SimSun" w:eastAsia="SimSun" w:cs="SimSun"/>
          <w:b/>
          <w:bCs/>
        </w:rPr>
        <w:t>. 沒有求問耶和華(1</w:t>
      </w:r>
      <w:r>
        <w:rPr>
          <w:rFonts w:hint="eastAsia" w:ascii="SimSun" w:hAnsi="SimSun" w:eastAsia="SimSun" w:cs="SimSun"/>
          <w:b/>
          <w:bCs/>
          <w:lang w:val="en-US" w:eastAsia="zh-CN"/>
        </w:rPr>
        <w:t>4</w:t>
      </w:r>
      <w:r>
        <w:rPr>
          <w:rFonts w:hint="eastAsia" w:ascii="SimSun" w:hAnsi="SimSun" w:eastAsia="SimSun" w:cs="SimSun"/>
          <w:b/>
          <w:bCs/>
        </w:rPr>
        <w:t>)。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這是一個嚴重的疏忽,如果約書亞和會眾的首領做醒行車,先求問神的指示,就不會中計受騙了。主耶穌說: 總要做醒禱告,免得入了迷惑。 (太二十六41) ,我們的仇敵魔鬼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多端,層出不窮,牠也會裝成光明的天使來迷惑人,我們豈可不謹慎呢?豈可不做醒禱告呢?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基遍人所用欺詐的方法,雖甚詭譎,若冷靜思考,加上屬靈的智慧,亦不難識破。他們自稱『從極遠之地而來 卻不言明地名。他們說: 這皮酒袋,我們盛酒的時候,還是新的;看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哪!現在已經破裂;我們這衣服和鞋,因為道路甚遠,也都穿舊了。 (13) ,試想,這話可信嗎?皮酒袋要用到破裂,衣服和鞋要穿舊,須要多少時間呢?大概需要好幾個月,走好幾個月以上路程的國家並非他們征服的對象,何必理他呢?</w:t>
      </w:r>
    </w:p>
    <w:p>
      <w:pPr>
        <w:ind w:left="0" w:leftChars="0" w:firstLine="420" w:firstLineChars="200"/>
        <w:rPr>
          <w:rFonts w:hint="eastAsia" w:ascii="SimSun" w:hAnsi="SimSun" w:eastAsia="SimSun" w:cs="SimSun"/>
          <w:lang w:eastAsia="zh-CN"/>
        </w:rPr>
      </w:pPr>
      <w:r>
        <w:rPr>
          <w:rFonts w:hint="eastAsia" w:ascii="SimSun" w:hAnsi="SimSun" w:eastAsia="SimSun" w:cs="SimSun"/>
        </w:rPr>
        <w:t xml:space="preserve">主耶穌要我們『馴良像鴿子 </w:t>
      </w:r>
      <w:r>
        <w:rPr>
          <w:rFonts w:hint="eastAsia" w:ascii="SimSun" w:hAnsi="SimSun" w:eastAsia="SimSun" w:cs="SimSun"/>
          <w:lang w:eastAsia="zh-CN"/>
        </w:rPr>
        <w:t>，</w:t>
      </w:r>
      <w:r>
        <w:rPr>
          <w:rFonts w:hint="eastAsia" w:ascii="SimSun" w:hAnsi="SimSun" w:eastAsia="SimSun" w:cs="SimSun"/>
        </w:rPr>
        <w:t>但也要『靈巧像蛇 (太十16) ,務要做醒禱告,求主幫助我們,使我們在神面前有能力,能識破敵人的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,攻破牠的營壘(參考:林後十4</w:t>
      </w:r>
      <w:r>
        <w:rPr>
          <w:rFonts w:hint="eastAsia" w:ascii="SimSun" w:hAnsi="SimSun" w:eastAsia="SimSun" w:cs="SimSun"/>
          <w:lang w:val="en-US" w:eastAsia="zh-CN"/>
        </w:rPr>
        <w:t>-</w:t>
      </w:r>
      <w:r>
        <w:rPr>
          <w:rFonts w:hint="eastAsia" w:ascii="SimSun" w:hAnsi="SimSun" w:eastAsia="SimSun" w:cs="SimSun"/>
        </w:rPr>
        <w:t>5)</w:t>
      </w:r>
      <w:r>
        <w:rPr>
          <w:rFonts w:hint="eastAsia" w:ascii="SimSun" w:hAnsi="SimSun" w:eastAsia="SimSun" w:cs="SimSun"/>
          <w:lang w:eastAsia="zh-CN"/>
        </w:rPr>
        <w:t>。</w:t>
      </w:r>
    </w:p>
    <w:p>
      <w:pPr>
        <w:widowControl w:val="0"/>
        <w:numPr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</w:p>
    <w:p>
      <w:pPr>
        <w:widowControl w:val="0"/>
        <w:numPr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  <w:lang w:val="en-US" w:eastAsia="zh-CN"/>
        </w:rPr>
        <w:t>3</w:t>
      </w:r>
      <w:r>
        <w:rPr>
          <w:rFonts w:hint="eastAsia" w:ascii="SimSun" w:hAnsi="SimSun" w:eastAsia="SimSun" w:cs="SimSun"/>
          <w:b/>
          <w:bCs/>
        </w:rPr>
        <w:t>. 講和立約( 14</w:t>
      </w:r>
      <w:r>
        <w:rPr>
          <w:rFonts w:hint="eastAsia" w:ascii="SimSun" w:hAnsi="SimSun" w:eastAsia="SimSun" w:cs="SimSun"/>
          <w:b/>
          <w:bCs/>
          <w:lang w:val="en-US" w:eastAsia="zh-CN"/>
        </w:rPr>
        <w:t>-</w:t>
      </w:r>
      <w:r>
        <w:rPr>
          <w:rFonts w:hint="eastAsia" w:ascii="SimSun" w:hAnsi="SimSun" w:eastAsia="SimSun" w:cs="SimSun"/>
          <w:b/>
          <w:bCs/>
        </w:rPr>
        <w:t>15)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按摩西的吩咐: 你臨近一座城要攻打的時候,先要對城里的民宣告和睦的話,他們若以和睦的話回答你,給你開了城,城襄所有的人都要給你效勞,服事你......離你甚遠的各城,不是這些國民的城,你都要這樣待他。(申二十10-15) 。以色列人因此接受他們的食物(按古代東方的習俗,接受食物這個行動是表示以他們為朋友,建立友誼關係),於是約書亞與他們講和立約,容他們活著,會眾的首領也向他們起誓,願意與他們和平共存。</w:t>
      </w:r>
    </w:p>
    <w:p>
      <w:pPr>
        <w:widowControl w:val="0"/>
        <w:numPr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</w:p>
    <w:p>
      <w:pPr>
        <w:widowControl w:val="0"/>
        <w:numPr>
          <w:numId w:val="0"/>
        </w:numPr>
        <w:ind w:left="0" w:leftChars="0" w:firstLine="422" w:firstLineChars="200"/>
        <w:jc w:val="both"/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ilvl w:val="0"/>
          <w:numId w:val="1"/>
        </w:numPr>
        <w:rPr>
          <w:rFonts w:hint="eastAsia" w:ascii="SimSun" w:hAnsi="SimSun" w:eastAsia="SimSun" w:cs="SimSun"/>
          <w:b/>
          <w:bCs/>
          <w:sz w:val="24"/>
          <w:szCs w:val="32"/>
        </w:rPr>
      </w:pPr>
      <w:r>
        <w:rPr>
          <w:rFonts w:hint="eastAsia" w:ascii="SimSun" w:hAnsi="SimSun" w:eastAsia="SimSun" w:cs="SimSun"/>
          <w:b/>
          <w:bCs/>
          <w:sz w:val="24"/>
          <w:szCs w:val="32"/>
        </w:rPr>
        <w:t>揭穿他們的</w:t>
      </w: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計謀</w:t>
      </w:r>
      <w:r>
        <w:rPr>
          <w:rFonts w:hint="eastAsia" w:ascii="SimSun" w:hAnsi="SimSun" w:eastAsia="SimSun" w:cs="SimSun"/>
          <w:b/>
          <w:bCs/>
          <w:sz w:val="24"/>
          <w:szCs w:val="32"/>
        </w:rPr>
        <w:t xml:space="preserve"> (16</w:t>
      </w: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-</w:t>
      </w:r>
      <w:r>
        <w:rPr>
          <w:rFonts w:hint="eastAsia" w:ascii="SimSun" w:hAnsi="SimSun" w:eastAsia="SimSun" w:cs="SimSun"/>
          <w:b/>
          <w:bCs/>
          <w:sz w:val="24"/>
          <w:szCs w:val="32"/>
        </w:rPr>
        <w:t>21)</w:t>
      </w:r>
    </w:p>
    <w:p>
      <w:pPr>
        <w:widowControl w:val="0"/>
        <w:numPr>
          <w:numId w:val="0"/>
        </w:numPr>
        <w:jc w:val="both"/>
        <w:rPr>
          <w:rFonts w:hint="eastAsia" w:ascii="SimSun" w:hAnsi="SimSun" w:eastAsia="SimSun" w:cs="SimSun"/>
          <w:b/>
          <w:bCs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以色列人與基遍人立約之後,過了三天發現基遍人原來是在吉甲不遠的地方居住,他們的城皂,除了基遍外,尚包括基非拉、比錄、基列耶琳;比錄是在艾城以西4.8 公里的地方,他們可以看見以色列人經過伯特利,因而設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向以色列人求和。基遍人的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被揭穿後,全會眾就向首領發怨言提出抗議,首領們向會眾宣佈處理這事的原則:</w:t>
      </w:r>
    </w:p>
    <w:p>
      <w:pPr>
        <w:ind w:left="0" w:leftChars="0" w:firstLine="420" w:firstLineChars="200"/>
        <w:rPr>
          <w:rFonts w:hint="eastAsia" w:ascii="SimSun" w:hAnsi="SimSun" w:eastAsia="SimSun" w:cs="SimSun"/>
          <w:lang w:eastAsia="zh-CN"/>
        </w:rPr>
      </w:pPr>
      <w:r>
        <w:rPr>
          <w:rFonts w:hint="eastAsia" w:ascii="SimSun" w:hAnsi="SimSun" w:eastAsia="SimSun" w:cs="SimSun"/>
        </w:rPr>
        <w:t>1.我們已經指著耶和華以色列的神向他們起誓立約,就不可背約,這不但關係以色列人的聲譽,更關係神的名,若是背約,恐怕神的怒氣臨到我們</w:t>
      </w:r>
      <w:r>
        <w:rPr>
          <w:rFonts w:hint="eastAsia" w:ascii="SimSun" w:hAnsi="SimSun" w:eastAsia="SimSun" w:cs="SimSun"/>
          <w:lang w:eastAsia="zh-CN"/>
        </w:rPr>
        <w:t>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2. 按起誓而行,容許基遍人活著,他們要為會眾作劈柴挑水的人。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有人認為基遍人既設</w:t>
      </w:r>
      <w:r>
        <w:rPr>
          <w:rFonts w:hint="eastAsia" w:ascii="SimSun" w:hAnsi="SimSun" w:eastAsia="SimSun" w:cs="SimSun"/>
          <w:lang w:eastAsia="zh-CN"/>
        </w:rPr>
        <w:t>計謀</w:t>
      </w:r>
      <w:r>
        <w:rPr>
          <w:rFonts w:hint="eastAsia" w:ascii="SimSun" w:hAnsi="SimSun" w:eastAsia="SimSun" w:cs="SimSun"/>
        </w:rPr>
        <w:t>施騙,廢約有何不可呢?但首領們堅守信用,決不背誓。經上說: 耶和華阿!誰能寄居你的帳幕,誰能住在你的聖山......他發了誓,雖然自己吃虧,也不更改。(詩十五 4) 。我們的神是信實的神,祂守約施慈愛(申9) ,首領們堅持原則是對的,這件事到大衛的時代得到證明。大衛年間有饑荒,一連三年,大衛求問耶和華,耶和華告訴大衛,是因掃羅背約殺死基遍人的緣故(撒下二十一 1-2)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  <w:b/>
          <w:bCs/>
          <w:sz w:val="24"/>
          <w:szCs w:val="32"/>
        </w:rPr>
        <w:t>三、基遍人的</w:t>
      </w:r>
      <w:r>
        <w:rPr>
          <w:rFonts w:hint="eastAsia" w:ascii="SimSun" w:hAnsi="SimSun" w:eastAsia="SimSun" w:cs="SimSun"/>
          <w:b/>
          <w:bCs/>
          <w:sz w:val="24"/>
          <w:szCs w:val="32"/>
          <w:lang w:eastAsia="zh-CN"/>
        </w:rPr>
        <w:t>結果</w:t>
      </w:r>
      <w:r>
        <w:rPr>
          <w:rFonts w:hint="eastAsia" w:ascii="SimSun" w:hAnsi="SimSun" w:eastAsia="SimSun" w:cs="SimSun"/>
          <w:b/>
          <w:bCs/>
          <w:sz w:val="24"/>
          <w:szCs w:val="32"/>
        </w:rPr>
        <w:t xml:space="preserve"> (21</w:t>
      </w:r>
      <w:r>
        <w:rPr>
          <w:rFonts w:hint="eastAsia" w:ascii="SimSun" w:hAnsi="SimSun" w:eastAsia="SimSun" w:cs="SimSun"/>
          <w:b/>
          <w:bCs/>
          <w:sz w:val="24"/>
          <w:szCs w:val="32"/>
          <w:lang w:val="en-US" w:eastAsia="zh-CN"/>
        </w:rPr>
        <w:t>-</w:t>
      </w:r>
      <w:r>
        <w:rPr>
          <w:rFonts w:hint="eastAsia" w:ascii="SimSun" w:hAnsi="SimSun" w:eastAsia="SimSun" w:cs="SimSun"/>
          <w:b/>
          <w:bCs/>
          <w:sz w:val="24"/>
          <w:szCs w:val="32"/>
        </w:rPr>
        <w:t>27</w:t>
      </w:r>
      <w:r>
        <w:rPr>
          <w:rFonts w:hint="eastAsia" w:ascii="SimSun" w:hAnsi="SimSun" w:eastAsia="SimSun" w:cs="SimSun"/>
          <w:b/>
          <w:bCs/>
          <w:sz w:val="24"/>
          <w:szCs w:val="32"/>
          <w:lang w:eastAsia="zh-CN"/>
        </w:rPr>
        <w:t xml:space="preserve"> 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會眾的首領對基遍人的</w:t>
      </w:r>
      <w:r>
        <w:rPr>
          <w:rFonts w:hint="eastAsia" w:ascii="SimSun" w:hAnsi="SimSun" w:eastAsia="SimSun" w:cs="SimSun"/>
          <w:lang w:eastAsia="zh-CN"/>
        </w:rPr>
        <w:t>結果</w:t>
      </w:r>
      <w:r>
        <w:rPr>
          <w:rFonts w:hint="eastAsia" w:ascii="SimSun" w:hAnsi="SimSun" w:eastAsia="SimSun" w:cs="SimSun"/>
        </w:rPr>
        <w:t>已經作了決定 (2 1) ,准許基遍人住在以色列人中間,下一個問題是如何保持以色列人純正的信仰,不會為拜偶像的基遍人污穢攪雜。約書亞解決的方法是:</w:t>
      </w:r>
    </w:p>
    <w:p>
      <w:pPr>
        <w:ind w:left="0" w:leftChars="0" w:firstLine="422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  <w:b/>
          <w:bCs/>
        </w:rPr>
        <w:t>1.咒詛基遍人( 22</w:t>
      </w:r>
      <w:r>
        <w:rPr>
          <w:rFonts w:hint="eastAsia" w:ascii="SimSun" w:hAnsi="SimSun" w:eastAsia="SimSun" w:cs="SimSun"/>
          <w:b/>
          <w:bCs/>
          <w:lang w:val="en-US" w:eastAsia="zh-CN"/>
        </w:rPr>
        <w:t>-</w:t>
      </w:r>
      <w:r>
        <w:rPr>
          <w:rFonts w:hint="eastAsia" w:ascii="SimSun" w:hAnsi="SimSun" w:eastAsia="SimSun" w:cs="SimSun"/>
          <w:b/>
          <w:bCs/>
        </w:rPr>
        <w:t>23 )</w:t>
      </w:r>
      <w:r>
        <w:rPr>
          <w:rFonts w:hint="eastAsia" w:ascii="SimSun" w:hAnsi="SimSun" w:eastAsia="SimSun" w:cs="SimSun"/>
        </w:rPr>
        <w:t>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約書亞召集基遍人,先責備他們『為甚麼欺哄我們 再咒詛他們『必斷不了作奴僕(呂譯:必不斷有人作奴隸,意譯本:永遠作我們的奴隸), 為我神的殿,作劈柴挑水的人』。基遍人自知理虧,就謙卑求饒,他們對約書亞說: 現在我們在你手中,你以怎樣待我們為善為正,就怎樣作罷! (25) ,願意任憑約書亞處治,甘願受咒詛為奴僕。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</w:p>
    <w:p>
      <w:pPr>
        <w:ind w:left="0" w:leftChars="0" w:firstLine="422" w:firstLineChars="20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2. 基遍人的</w:t>
      </w:r>
      <w:r>
        <w:rPr>
          <w:rFonts w:hint="eastAsia" w:ascii="SimSun" w:hAnsi="SimSun" w:eastAsia="SimSun" w:cs="SimSun"/>
          <w:b/>
          <w:bCs/>
          <w:lang w:eastAsia="zh-CN"/>
        </w:rPr>
        <w:t>結果</w:t>
      </w:r>
      <w:r>
        <w:rPr>
          <w:rFonts w:hint="eastAsia" w:ascii="SimSun" w:hAnsi="SimSun" w:eastAsia="SimSun" w:cs="SimSun"/>
          <w:b/>
          <w:bCs/>
        </w:rPr>
        <w:t>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基遍人既為會眾和耶和華的壇作劈柴挑水的人,他們便不能影響別人去拜偶像,另一方面因他們被安排在神家中工作,擔任拜神的事工,使基遍人有機會親近神,神就賜福他們。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a. 神為保護基遍人,為他們行了一件大神蹟(十 1-14)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b.t申的約櫃停留在基列耶琳,有六、七十年之久(撒上七 1-2;撒下六2-3 )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C. 神的會幕立在基遍(王上三;代上二十一29)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d. 他們作劈柴挑水的工人,後來被稱為『尼提寧~ ,在</w:t>
      </w:r>
      <w:r>
        <w:rPr>
          <w:rFonts w:hint="eastAsia" w:ascii="SimSun" w:hAnsi="SimSun" w:eastAsia="SimSun" w:cs="SimSun"/>
          <w:lang w:val="en-US" w:eastAsia="zh-CN"/>
        </w:rPr>
        <w:t>被擄</w:t>
      </w:r>
      <w:r>
        <w:rPr>
          <w:rFonts w:hint="eastAsia" w:ascii="SimSun" w:hAnsi="SimSun" w:eastAsia="SimSun" w:cs="SimSun"/>
        </w:rPr>
        <w:t>後他們在神的眷顧之下,與祭司及利末人一同回到聖地</w:t>
      </w:r>
      <w:r>
        <w:rPr>
          <w:rFonts w:hint="eastAsia" w:ascii="SimSun" w:hAnsi="SimSun" w:eastAsia="SimSun" w:cs="SimSun"/>
          <w:lang w:val="en-US" w:eastAsia="zh-CN"/>
        </w:rPr>
        <w:t>耶路撒冷</w:t>
      </w:r>
      <w:r>
        <w:rPr>
          <w:rFonts w:hint="eastAsia" w:ascii="SimSun" w:hAnsi="SimSun" w:eastAsia="SimSun" w:cs="SimSun"/>
        </w:rPr>
        <w:t>(代上九;拉二43-54 、</w:t>
      </w:r>
      <w:r>
        <w:rPr>
          <w:rFonts w:hint="eastAsia" w:ascii="SimSun" w:hAnsi="SimSun" w:eastAsia="SimSun" w:cs="SimSun"/>
          <w:lang w:val="en-US" w:eastAsia="zh-CN"/>
        </w:rPr>
        <w:t>58</w:t>
      </w:r>
      <w:r>
        <w:rPr>
          <w:rFonts w:hint="eastAsia" w:ascii="SimSun" w:hAnsi="SimSun" w:eastAsia="SimSun" w:cs="SimSun"/>
        </w:rPr>
        <w:t>,八20)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基遍人</w:t>
      </w:r>
      <w:r>
        <w:rPr>
          <w:rFonts w:hint="eastAsia" w:ascii="SimSun" w:hAnsi="SimSun" w:eastAsia="SimSun" w:cs="SimSun"/>
          <w:lang w:eastAsia="zh-CN"/>
        </w:rPr>
        <w:t>設計</w:t>
      </w:r>
      <w:r>
        <w:rPr>
          <w:rFonts w:hint="eastAsia" w:ascii="SimSun" w:hAnsi="SimSun" w:eastAsia="SimSun" w:cs="SimSun"/>
        </w:rPr>
        <w:t>欺騙以色列人,但他們能知過謙卑求饒,終於蒙神賜福。這樣看來,謙卑認罪悔改,是罪人蒙恩的途徑。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口誘這資料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1.基遍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基遍是迦南人的『都城』之一,屬希末人,比艾城更大,城內的人都是勇士(十2) 。基遍位於耶路撒冷西北約9.6 公里,離艾城西南約9.6 公里,鄰近包括基非拉、比錄、基列耶琳三個較小的附庸城。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2. 慎防魔鬼的詭計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我們的仇敵魔鬼『如同吼叫的獅子,遍地遊行,尋找可吞</w:t>
      </w:r>
      <w:r>
        <w:rPr>
          <w:rFonts w:hint="eastAsia" w:ascii="SimSun" w:hAnsi="SimSun" w:eastAsia="SimSun" w:cs="SimSun"/>
          <w:lang w:val="en-US" w:eastAsia="zh-CN"/>
        </w:rPr>
        <w:t>吃</w:t>
      </w:r>
      <w:r>
        <w:rPr>
          <w:rFonts w:hint="eastAsia" w:ascii="SimSun" w:hAnsi="SimSun" w:eastAsia="SimSun" w:cs="SimSun"/>
        </w:rPr>
        <w:t>的人(彼前五8) ,極其兇猛,伺機要吞噢人;牠是狡滑無比,無孔不入的(路二十二 1) ,牠也會裝成光明的天使來欺騙人(林後十一13-14) 。基遍人設詭計來欺騙以色列人就是典型的例子。我們若不慎思明辨,謹慎設防,也可能像以色列人一樣受騙。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3. 處事待人的原則</w:t>
      </w: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在本章我們學到處事待人的原則:不要輕易與人立約,既立了約,雖然發現自己吃虧或受損也應當守信,以色列人可以用任何方法對待基遍人,但絕不能殺他們,以色列人只能在不背約的原則下補救他們已經鑄成的大錯。我們的神是信實的神(申七9)'祂說話豈不照著行呢?</w:t>
      </w:r>
    </w:p>
    <w:p>
      <w:pPr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(民二十三 19)祂不能背乎自己~(提後二 13) 。我們是神的兒女,將來要住在神的聖山 ,因此發了誓,雖然自己吃虧,也不可以更改(詩十五1 、 4) 守信是處事待人的根本。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4. 耶穌肯收納罪人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ind w:left="0" w:leftChars="0" w:firstLine="420" w:firstLineChars="20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 xml:space="preserve">基遍人因懼怕以色列人,怕被剿滅 (24) ,想出用詭詐的方法欺騙以色列人,苟且偷安;但他們的詭計被揭穿後,卻能及時悔改,謙卑求餘,願意任憑以色列人處治,因而得以兔死,在神殿襄作劈柴挑水的工人,蒙神恩典。罪人若能在神面前切實悔改,謙卑認罪,求主赦免,必能蒙神大恩(參考:路十八 9-14 </w:t>
      </w:r>
      <w:r>
        <w:rPr>
          <w:rFonts w:hint="eastAsia" w:ascii="SimSun" w:hAnsi="SimSun" w:eastAsia="SimSun" w:cs="SimSun"/>
          <w:lang w:eastAsia="zh-CN"/>
        </w:rPr>
        <w:t>、</w:t>
      </w:r>
      <w:r>
        <w:rPr>
          <w:rFonts w:hint="eastAsia" w:ascii="SimSun" w:hAnsi="SimSun" w:eastAsia="SimSun" w:cs="SimSun"/>
        </w:rPr>
        <w:t>十九 1--10) 。耶穌肯收納罪人,祂說: 人子來,為要尋找</w:t>
      </w:r>
    </w:p>
    <w:p>
      <w:pPr>
        <w:rPr>
          <w:rFonts w:hint="default" w:ascii="SimSun" w:hAnsi="SimSun" w:eastAsia="SimSun" w:cs="SimSun"/>
          <w:lang w:val="en-US" w:eastAsia="zh-CN"/>
        </w:rPr>
      </w:pPr>
      <w:r>
        <w:rPr>
          <w:rFonts w:hint="eastAsia" w:ascii="SimSun" w:hAnsi="SimSun" w:eastAsia="SimSun" w:cs="SimSun"/>
        </w:rPr>
        <w:t>拯救失喪的人</w:t>
      </w:r>
      <w:r>
        <w:rPr>
          <w:rFonts w:hint="eastAsia" w:ascii="SimSun" w:hAnsi="SimSun" w:eastAsia="SimSun" w:cs="SimSun"/>
          <w:lang w:eastAsia="zh-CN"/>
        </w:rPr>
        <w:t>，</w:t>
      </w:r>
      <w:r>
        <w:rPr>
          <w:rFonts w:hint="eastAsia" w:ascii="SimSun" w:hAnsi="SimSun" w:eastAsia="SimSun" w:cs="SimSun"/>
        </w:rPr>
        <w:t>到我這里來的,我總不撇棄他。(約六</w:t>
      </w:r>
      <w:r>
        <w:rPr>
          <w:rFonts w:hint="eastAsia" w:ascii="SimSun" w:hAnsi="SimSun" w:eastAsia="SimSun" w:cs="SimSun"/>
          <w:lang w:val="en-US" w:eastAsia="zh-CN"/>
        </w:rPr>
        <w:t>37）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 xml:space="preserve"> １　約書亞為何會受基遍人欺哄呢？他所犯的錯誤，今日信徒也可能犯麽？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 xml:space="preserve"> ２　「以色列人從攻打耶利哥城至受基遍人欺騙期間，常在得勝與失敗中打轉。」你同意這看法麽。試找出他們得勝的秘訣及失敗的因由。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 xml:space="preserve"> ３　約書亞與眾首領發現犯了錯誤後怎麽辦？他們寧願吃虧也履行誓言是否愚昧的表現？從這方面你學到什麽功課？</w:t>
      </w: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p>
      <w:pPr>
        <w:numPr>
          <w:numId w:val="0"/>
        </w:numPr>
        <w:rPr>
          <w:rFonts w:hint="eastAsia" w:ascii="SimSun" w:hAnsi="SimSun" w:eastAsia="SimSun" w:cs="SimSun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1941F"/>
    <w:multiLevelType w:val="singleLevel"/>
    <w:tmpl w:val="D5C19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E3YWMwMDQ0ZGRhMDJlNGJhMTFhOWEwMDU2ZDUifQ=="/>
  </w:docVars>
  <w:rsids>
    <w:rsidRoot w:val="4E951E5E"/>
    <w:rsid w:val="4E9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3</Pages>
  <Words>2855</Words>
  <Characters>3005</Characters>
  <Lines>0</Lines>
  <Paragraphs>0</Paragraphs>
  <TotalTime>22</TotalTime>
  <ScaleCrop>false</ScaleCrop>
  <LinksUpToDate>false</LinksUpToDate>
  <CharactersWithSpaces>3092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2023-06-09T07:58:00Z</dcterms:created>
  <dc:creator>wangweiqing</dc:creator>
  <cp:lastModifiedBy>wangweiqing</cp:lastModifiedBy>
  <dcterms:modified xsi:type="dcterms:W3CDTF">2023-06-10T00:47:01Z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CFFD986E80E74B9DBBA9B17CE004D5C0_11</vt:lpwstr>
  </property>
</Properties>
</file>